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491" w:rsidRPr="00F11E3C" w:rsidRDefault="00423007" w:rsidP="00D26D93">
      <w:pPr>
        <w:pStyle w:val="Standaard1"/>
        <w:spacing w:before="200" w:after="280"/>
        <w:ind w:right="936"/>
      </w:pPr>
      <w:r w:rsidRPr="00F11E3C">
        <w:rPr>
          <w:b/>
          <w:i/>
          <w:color w:val="4F81BD"/>
        </w:rPr>
        <w:t>Prijs per lesuur (60 min) - €35,-</w:t>
      </w:r>
      <w:r w:rsidRPr="00F11E3C">
        <w:rPr>
          <w:color w:val="4F81BD"/>
        </w:rPr>
        <w:br/>
      </w:r>
      <w:r w:rsidRPr="00F11E3C">
        <w:t xml:space="preserve">Het aantal plaatsen is beperkt. Brengt u een introducé mee, dan krijgt u beiden </w:t>
      </w:r>
      <w:r w:rsidRPr="00F11E3C">
        <w:rPr>
          <w:b/>
        </w:rPr>
        <w:t>10% korting</w:t>
      </w:r>
      <w:r w:rsidRPr="00F11E3C">
        <w:t xml:space="preserve"> </w:t>
      </w:r>
      <w:r w:rsidRPr="00F11E3C">
        <w:rPr>
          <w:i/>
        </w:rPr>
        <w:t>op het lesmateriaal</w:t>
      </w:r>
      <w:r w:rsidRPr="00F11E3C">
        <w:t xml:space="preserve">. </w:t>
      </w:r>
      <w:r w:rsidRPr="00F11E3C">
        <w:br/>
      </w:r>
      <w:r w:rsidRPr="00F11E3C">
        <w:br/>
        <w:t xml:space="preserve">Prijs is exclusief lesmateriaal vanaf €75,-, administratiekosten à €25,- en </w:t>
      </w:r>
      <w:r w:rsidRPr="00F11E3C">
        <w:rPr>
          <w:b/>
          <w:i/>
          <w:u w:val="single"/>
        </w:rPr>
        <w:t>desgewenst</w:t>
      </w:r>
      <w:r w:rsidRPr="00F11E3C">
        <w:t xml:space="preserve"> een eindtest à €50,-.</w:t>
      </w:r>
    </w:p>
    <w:p w:rsidR="00802491" w:rsidRPr="00F11E3C" w:rsidRDefault="00802491" w:rsidP="00802491">
      <w:pPr>
        <w:pStyle w:val="Standaard1"/>
        <w:spacing w:before="200" w:after="280"/>
        <w:ind w:left="936" w:right="936"/>
      </w:pPr>
      <w:r w:rsidRPr="00F11E3C">
        <w:rPr>
          <w:b/>
          <w:i/>
          <w:color w:val="4F81BD"/>
        </w:rPr>
        <w:t>Prijs per lesuur (60 min) - €35,-  U betaalt per lessenserie volgens onderstaande tabel.</w:t>
      </w:r>
    </w:p>
    <w:p w:rsidR="009665FB" w:rsidRPr="00F11E3C" w:rsidRDefault="00423007" w:rsidP="00D26D93">
      <w:pPr>
        <w:pStyle w:val="Standaard1"/>
        <w:spacing w:before="200" w:after="280"/>
        <w:ind w:right="936"/>
      </w:pPr>
      <w:r w:rsidRPr="00F11E3C">
        <w:rPr>
          <w:b/>
        </w:rPr>
        <w:br/>
      </w:r>
      <w:r w:rsidRPr="00F11E3C">
        <w:rPr>
          <w:b/>
          <w:u w:val="single"/>
        </w:rPr>
        <w:t xml:space="preserve">Indien uw organisatie </w:t>
      </w:r>
      <w:proofErr w:type="spellStart"/>
      <w:r w:rsidRPr="00F11E3C">
        <w:rPr>
          <w:b/>
          <w:u w:val="single"/>
        </w:rPr>
        <w:t>BTW-plichtig</w:t>
      </w:r>
      <w:proofErr w:type="spellEnd"/>
      <w:r w:rsidRPr="00F11E3C">
        <w:rPr>
          <w:b/>
          <w:u w:val="single"/>
        </w:rPr>
        <w:t xml:space="preserve"> is, zijn de kosten exclusief 21% BTW. Voor niet </w:t>
      </w:r>
      <w:proofErr w:type="spellStart"/>
      <w:r w:rsidRPr="00F11E3C">
        <w:rPr>
          <w:b/>
          <w:u w:val="single"/>
        </w:rPr>
        <w:t>BTW-plichtigen</w:t>
      </w:r>
      <w:proofErr w:type="spellEnd"/>
      <w:r w:rsidRPr="00F11E3C">
        <w:rPr>
          <w:b/>
          <w:u w:val="single"/>
        </w:rPr>
        <w:t xml:space="preserve"> geldt het 0% tarief.</w:t>
      </w:r>
    </w:p>
    <w:tbl>
      <w:tblPr>
        <w:tblStyle w:val="a"/>
        <w:tblpPr w:leftFromText="141" w:rightFromText="141" w:vertAnchor="text" w:horzAnchor="margin" w:tblpXSpec="center" w:tblpY="58"/>
        <w:tblW w:w="11307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7"/>
        <w:gridCol w:w="1275"/>
        <w:gridCol w:w="1843"/>
        <w:gridCol w:w="1418"/>
        <w:gridCol w:w="2261"/>
      </w:tblGrid>
      <w:tr w:rsidR="00D26D93" w:rsidRPr="00F11E3C" w:rsidTr="00D26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7"/>
          </w:tcPr>
          <w:p w:rsidR="00D26D93" w:rsidRPr="00F11E3C" w:rsidRDefault="00D26D93" w:rsidP="00F11E3C">
            <w:pPr>
              <w:pStyle w:val="Standaard1"/>
              <w:contextualSpacing w:val="0"/>
              <w:rPr>
                <w:sz w:val="44"/>
                <w:szCs w:val="44"/>
              </w:rPr>
            </w:pPr>
            <w:r w:rsidRPr="00F11E3C">
              <w:rPr>
                <w:sz w:val="44"/>
                <w:szCs w:val="44"/>
              </w:rPr>
              <w:t xml:space="preserve">Engels – Rooster </w:t>
            </w:r>
            <w:r w:rsidR="00F11E3C" w:rsidRPr="00F11E3C">
              <w:rPr>
                <w:sz w:val="44"/>
                <w:szCs w:val="44"/>
              </w:rPr>
              <w:t xml:space="preserve">Voorjaar </w:t>
            </w:r>
            <w:r w:rsidRPr="00F11E3C">
              <w:rPr>
                <w:sz w:val="44"/>
                <w:szCs w:val="44"/>
              </w:rPr>
              <w:t>2017</w:t>
            </w:r>
          </w:p>
        </w:tc>
      </w:tr>
      <w:tr w:rsidR="00D26D93" w:rsidRPr="00F11E3C" w:rsidTr="00F1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Niveau*</w:t>
            </w:r>
            <w:r w:rsidRPr="00F11E3C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Soort training</w:t>
            </w:r>
          </w:p>
          <w:p w:rsidR="00D26D93" w:rsidRPr="00F11E3C" w:rsidRDefault="00D26D93" w:rsidP="00D26D93">
            <w:pPr>
              <w:pStyle w:val="Standaard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Lestijden</w:t>
            </w:r>
          </w:p>
        </w:tc>
        <w:tc>
          <w:tcPr>
            <w:tcW w:w="1275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Dag</w:t>
            </w:r>
          </w:p>
        </w:tc>
        <w:tc>
          <w:tcPr>
            <w:tcW w:w="1843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Startdatum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Aantal uren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Kop2"/>
              <w:contextualSpacing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11E3C">
              <w:rPr>
                <w:sz w:val="22"/>
                <w:szCs w:val="22"/>
              </w:rPr>
              <w:t>Totaalprijs</w:t>
            </w:r>
          </w:p>
        </w:tc>
      </w:tr>
      <w:tr w:rsidR="00D26D93" w:rsidRPr="00F11E3C" w:rsidTr="00F11E3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</w:p>
          <w:p w:rsidR="00D26D93" w:rsidRPr="00F11E3C" w:rsidRDefault="00D95ED5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  <w:r w:rsidRPr="00F11E3C">
              <w:rPr>
                <w:color w:val="auto"/>
              </w:rPr>
              <w:t>(B1/B2</w:t>
            </w:r>
            <w:r w:rsidR="00D26D93" w:rsidRPr="00F11E3C">
              <w:rPr>
                <w:color w:val="auto"/>
              </w:rPr>
              <w:t>)</w:t>
            </w: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95ED5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b/>
                <w:color w:val="auto"/>
              </w:rPr>
              <w:t>Business Intermediate</w:t>
            </w: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5A0626" w:rsidP="005A062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19.00</w:t>
            </w:r>
            <w:r w:rsidR="00D26D93" w:rsidRPr="00F11E3C">
              <w:rPr>
                <w:color w:val="auto"/>
              </w:rPr>
              <w:t xml:space="preserve"> – 2</w:t>
            </w:r>
            <w:r>
              <w:rPr>
                <w:color w:val="auto"/>
              </w:rPr>
              <w:t>0</w:t>
            </w:r>
            <w:r w:rsidR="00D26D93" w:rsidRPr="00F11E3C">
              <w:rPr>
                <w:color w:val="auto"/>
              </w:rPr>
              <w:t>.30</w:t>
            </w:r>
          </w:p>
        </w:tc>
        <w:tc>
          <w:tcPr>
            <w:tcW w:w="1275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Maandag</w:t>
            </w:r>
          </w:p>
        </w:tc>
        <w:tc>
          <w:tcPr>
            <w:tcW w:w="1843" w:type="dxa"/>
          </w:tcPr>
          <w:p w:rsidR="00D26D93" w:rsidRPr="00F11E3C" w:rsidRDefault="00D26D93" w:rsidP="005A062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br/>
            </w:r>
            <w:r w:rsidR="005A0626">
              <w:rPr>
                <w:color w:val="auto"/>
              </w:rPr>
              <w:t>10</w:t>
            </w:r>
            <w:r w:rsidR="00BD3CBA">
              <w:rPr>
                <w:color w:val="auto"/>
              </w:rPr>
              <w:t xml:space="preserve"> april</w:t>
            </w:r>
            <w:r w:rsidRPr="00F11E3C">
              <w:rPr>
                <w:color w:val="auto"/>
              </w:rPr>
              <w:t xml:space="preserve"> 2017 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br/>
              <w:t>10 x 1,5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€525,-</w:t>
            </w:r>
          </w:p>
          <w:p w:rsidR="00D26D93" w:rsidRPr="00F11E3C" w:rsidRDefault="00D26D93" w:rsidP="00D26D93">
            <w:pPr>
              <w:pStyle w:val="Standaard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406C6" w:rsidRPr="00F11E3C" w:rsidRDefault="006406C6" w:rsidP="00D26D93">
            <w:pPr>
              <w:pStyle w:val="Standaard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6D93" w:rsidRPr="00F11E3C" w:rsidTr="00F1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  <w:r w:rsidRPr="00F11E3C">
              <w:rPr>
                <w:color w:val="auto"/>
              </w:rPr>
              <w:t>(A</w:t>
            </w:r>
            <w:r w:rsidR="00D95ED5" w:rsidRPr="00F11E3C">
              <w:rPr>
                <w:color w:val="auto"/>
              </w:rPr>
              <w:t>1</w:t>
            </w:r>
            <w:r w:rsidRPr="00F11E3C">
              <w:rPr>
                <w:color w:val="auto"/>
              </w:rPr>
              <w:t>)</w:t>
            </w: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95ED5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b/>
                <w:color w:val="auto"/>
              </w:rPr>
              <w:t>Beginners</w:t>
            </w: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95ED5" w:rsidRPr="00F11E3C" w:rsidRDefault="005A0626" w:rsidP="00D95ED5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20.30-22.00</w:t>
            </w:r>
            <w:r w:rsidR="00D95ED5" w:rsidRPr="00F11E3C">
              <w:rPr>
                <w:color w:val="auto"/>
              </w:rPr>
              <w:t xml:space="preserve">                </w:t>
            </w: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5" w:type="dxa"/>
          </w:tcPr>
          <w:p w:rsidR="00D95ED5" w:rsidRPr="00F11E3C" w:rsidRDefault="00D95ED5" w:rsidP="00D95ED5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95ED5" w:rsidRPr="00F11E3C" w:rsidRDefault="00D95ED5" w:rsidP="00D95ED5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Maandag</w:t>
            </w:r>
          </w:p>
        </w:tc>
        <w:tc>
          <w:tcPr>
            <w:tcW w:w="1843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5A0626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BD3CBA">
              <w:rPr>
                <w:color w:val="auto"/>
              </w:rPr>
              <w:t xml:space="preserve"> april</w:t>
            </w:r>
            <w:r w:rsidR="00D26D93" w:rsidRPr="00F11E3C">
              <w:rPr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 xml:space="preserve">10 x 1,5 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€525,-</w:t>
            </w: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6D93" w:rsidRPr="00F11E3C" w:rsidTr="00F11E3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</w:p>
          <w:p w:rsidR="00D26D93" w:rsidRPr="00F11E3C" w:rsidRDefault="00D95ED5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  <w:r w:rsidRPr="00F11E3C">
              <w:rPr>
                <w:color w:val="auto"/>
              </w:rPr>
              <w:t>(A2</w:t>
            </w:r>
            <w:r w:rsidR="00D26D93" w:rsidRPr="00F11E3C">
              <w:rPr>
                <w:color w:val="auto"/>
              </w:rPr>
              <w:t>)</w:t>
            </w: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95ED5" w:rsidP="00D95ED5">
            <w:pPr>
              <w:pStyle w:val="Standaard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b/>
                <w:color w:val="auto"/>
              </w:rPr>
              <w:t xml:space="preserve">         Algemeen</w:t>
            </w: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19.00 – 20.30</w:t>
            </w:r>
          </w:p>
        </w:tc>
        <w:tc>
          <w:tcPr>
            <w:tcW w:w="1275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Woensdag</w:t>
            </w:r>
          </w:p>
        </w:tc>
        <w:tc>
          <w:tcPr>
            <w:tcW w:w="1843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5A0626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BD3CBA">
              <w:rPr>
                <w:color w:val="auto"/>
              </w:rPr>
              <w:t xml:space="preserve"> april</w:t>
            </w:r>
            <w:r w:rsidR="00D26D93" w:rsidRPr="00F11E3C">
              <w:rPr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95ED5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 xml:space="preserve">10 </w:t>
            </w:r>
            <w:r w:rsidR="00D26D93" w:rsidRPr="00F11E3C">
              <w:rPr>
                <w:color w:val="auto"/>
              </w:rPr>
              <w:t>x 1,5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11E3C">
              <w:rPr>
                <w:color w:val="auto"/>
              </w:rPr>
              <w:t>€525,-</w:t>
            </w: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6D93" w:rsidRPr="00F11E3C" w:rsidTr="00F1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</w:pPr>
            <w:r w:rsidRPr="00F11E3C">
              <w:t>(B1/B2)</w:t>
            </w: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</w:pP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rPr>
                <w:b/>
              </w:rPr>
              <w:t>Intermediate</w:t>
            </w: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19.30 – 21.00</w:t>
            </w:r>
          </w:p>
        </w:tc>
        <w:tc>
          <w:tcPr>
            <w:tcW w:w="1275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Dinsdag</w:t>
            </w:r>
          </w:p>
        </w:tc>
        <w:tc>
          <w:tcPr>
            <w:tcW w:w="1843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EF2858" w:rsidP="005A0626">
            <w:pPr>
              <w:pStyle w:val="Standaard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 xml:space="preserve">     </w:t>
            </w:r>
            <w:bookmarkStart w:id="0" w:name="_GoBack"/>
            <w:bookmarkEnd w:id="0"/>
            <w:r w:rsidRPr="00F11E3C">
              <w:t xml:space="preserve"> </w:t>
            </w:r>
            <w:r w:rsidR="00BB603A">
              <w:t>25</w:t>
            </w:r>
            <w:r w:rsidR="00D95ED5" w:rsidRPr="00F11E3C">
              <w:t xml:space="preserve"> april</w:t>
            </w:r>
            <w:r w:rsidR="00D26D93" w:rsidRPr="00F11E3C">
              <w:t xml:space="preserve"> 2017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10 x 1,5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€525,-</w:t>
            </w: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D93" w:rsidRPr="00F11E3C" w:rsidTr="00F11E3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</w:pPr>
            <w:r w:rsidRPr="00F11E3C">
              <w:t>(B2/C1)</w:t>
            </w:r>
          </w:p>
        </w:tc>
        <w:tc>
          <w:tcPr>
            <w:tcW w:w="170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rPr>
                <w:b/>
              </w:rPr>
              <w:t>Cambridge Engels (CAE)</w:t>
            </w:r>
          </w:p>
        </w:tc>
        <w:tc>
          <w:tcPr>
            <w:tcW w:w="1567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9669D8" w:rsidP="009669D8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20</w:t>
            </w:r>
            <w:r w:rsidR="00D26D93" w:rsidRPr="00F11E3C">
              <w:t>.30 – 2</w:t>
            </w:r>
            <w:r w:rsidRPr="00F11E3C">
              <w:t>2</w:t>
            </w:r>
            <w:r w:rsidR="00D26D93" w:rsidRPr="00F11E3C">
              <w:t>.00</w:t>
            </w:r>
          </w:p>
        </w:tc>
        <w:tc>
          <w:tcPr>
            <w:tcW w:w="1275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Woensdag</w:t>
            </w:r>
          </w:p>
        </w:tc>
        <w:tc>
          <w:tcPr>
            <w:tcW w:w="1843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BD3CBA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april</w:t>
            </w:r>
            <w:r w:rsidR="00D26D93" w:rsidRPr="00F11E3C">
              <w:t xml:space="preserve"> 2017 </w:t>
            </w:r>
          </w:p>
        </w:tc>
        <w:tc>
          <w:tcPr>
            <w:tcW w:w="1418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10 x 1,5</w:t>
            </w:r>
          </w:p>
        </w:tc>
        <w:tc>
          <w:tcPr>
            <w:tcW w:w="2261" w:type="dxa"/>
          </w:tcPr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6D93" w:rsidRPr="00F11E3C" w:rsidRDefault="00D26D93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€525,-</w:t>
            </w: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D26D93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6C6" w:rsidRPr="00F11E3C" w:rsidTr="00F1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06C6" w:rsidRPr="00F11E3C" w:rsidRDefault="006406C6" w:rsidP="006406C6">
            <w:pPr>
              <w:pStyle w:val="Standaard1"/>
              <w:jc w:val="center"/>
            </w:pPr>
            <w:r w:rsidRPr="00F11E3C">
              <w:br/>
              <w:t>Alle niveaus</w:t>
            </w:r>
          </w:p>
        </w:tc>
        <w:tc>
          <w:tcPr>
            <w:tcW w:w="1701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br/>
              <w:t xml:space="preserve">Masterclass 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Cultureel paspoort</w:t>
            </w:r>
            <w:r w:rsidRPr="00F11E3C">
              <w:br/>
            </w:r>
          </w:p>
        </w:tc>
        <w:tc>
          <w:tcPr>
            <w:tcW w:w="1567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F11E3C">
              <w:br/>
            </w:r>
            <w:hyperlink r:id="rId6" w:history="1">
              <w:r w:rsidRPr="00F11E3C">
                <w:rPr>
                  <w:rStyle w:val="Hyperlink"/>
                </w:rPr>
                <w:t>3 klokuren</w:t>
              </w:r>
            </w:hyperlink>
          </w:p>
          <w:p w:rsidR="006406C6" w:rsidRPr="00F11E3C" w:rsidRDefault="0089281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6406C6" w:rsidRPr="00F11E3C">
                <w:rPr>
                  <w:rStyle w:val="Hyperlink"/>
                </w:rPr>
                <w:t>Incl. e-tool met 1 jaar toegang tot cultureel paspoort</w:t>
              </w:r>
            </w:hyperlink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br/>
              <w:t>Op aanvraag</w:t>
            </w:r>
          </w:p>
        </w:tc>
        <w:tc>
          <w:tcPr>
            <w:tcW w:w="1843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br/>
              <w:t>Op aanvraag</w:t>
            </w:r>
          </w:p>
        </w:tc>
        <w:tc>
          <w:tcPr>
            <w:tcW w:w="1418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Bijv.</w:t>
            </w:r>
            <w:r w:rsidRPr="00F11E3C">
              <w:br/>
              <w:t xml:space="preserve">9-12 uur 1-op -1 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12-13 uur lunch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13-16 uur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 xml:space="preserve">Opdrachten 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1" w:type="dxa"/>
          </w:tcPr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1E3C">
              <w:rPr>
                <w:b/>
              </w:rPr>
              <w:t xml:space="preserve">Optie 1 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E3C">
              <w:t>€295,-</w:t>
            </w:r>
          </w:p>
          <w:p w:rsidR="006406C6" w:rsidRPr="00F11E3C" w:rsidRDefault="006406C6" w:rsidP="006406C6">
            <w:pPr>
              <w:pStyle w:val="Standaar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06C6" w:rsidRPr="00F11E3C" w:rsidTr="00F11E3C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</w:pPr>
            <w:r w:rsidRPr="00F11E3C">
              <w:t>(A1, A2, B1, C1)</w:t>
            </w: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</w:pPr>
          </w:p>
        </w:tc>
        <w:tc>
          <w:tcPr>
            <w:tcW w:w="1701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 xml:space="preserve"> </w:t>
            </w: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rPr>
                <w:b/>
              </w:rPr>
              <w:t>Culturele avond/</w:t>
            </w: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rPr>
                <w:b/>
              </w:rPr>
              <w:t>Terugkomsessie</w:t>
            </w:r>
          </w:p>
        </w:tc>
        <w:tc>
          <w:tcPr>
            <w:tcW w:w="1567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1</w:t>
            </w:r>
            <w:r w:rsidR="00786842" w:rsidRPr="00F11E3C">
              <w:t>9</w:t>
            </w:r>
            <w:r w:rsidRPr="00F11E3C">
              <w:t>:30 – 2</w:t>
            </w:r>
            <w:r w:rsidR="00786842" w:rsidRPr="00F11E3C">
              <w:t>1:3</w:t>
            </w:r>
            <w:r w:rsidRPr="00F11E3C">
              <w:t>0</w:t>
            </w:r>
          </w:p>
        </w:tc>
        <w:tc>
          <w:tcPr>
            <w:tcW w:w="1275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 xml:space="preserve">Elke eerste maandag van de maand </w:t>
            </w:r>
          </w:p>
        </w:tc>
        <w:tc>
          <w:tcPr>
            <w:tcW w:w="1843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1" w:type="dxa"/>
          </w:tcPr>
          <w:p w:rsidR="006406C6" w:rsidRPr="00F11E3C" w:rsidRDefault="006406C6" w:rsidP="006406C6">
            <w:pPr>
              <w:pStyle w:val="Standaard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Prijzen voor de hele avond: Voor cursisten van Bogaers met Talenpas: €15</w:t>
            </w: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Nieuwe introducés € 7,50</w:t>
            </w:r>
          </w:p>
          <w:p w:rsidR="006406C6" w:rsidRPr="00F11E3C" w:rsidRDefault="006406C6" w:rsidP="006406C6">
            <w:pPr>
              <w:pStyle w:val="Standaard1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E3C">
              <w:t>€ 25,- voor niet-pashouders</w:t>
            </w:r>
          </w:p>
        </w:tc>
      </w:tr>
    </w:tbl>
    <w:p w:rsidR="009665FB" w:rsidRPr="00F11E3C" w:rsidRDefault="009665FB">
      <w:pPr>
        <w:pStyle w:val="Standaard1"/>
      </w:pPr>
    </w:p>
    <w:p w:rsidR="009665FB" w:rsidRPr="00F11E3C" w:rsidRDefault="00423007">
      <w:pPr>
        <w:pStyle w:val="Standaard1"/>
      </w:pPr>
      <w:r w:rsidRPr="00F11E3C">
        <w:rPr>
          <w:b/>
          <w:i/>
        </w:rPr>
        <w:t xml:space="preserve">A  </w:t>
      </w:r>
      <w:r w:rsidRPr="00F11E3C">
        <w:rPr>
          <w:i/>
        </w:rPr>
        <w:t xml:space="preserve"> is voor de basisgebruiker (beginner)</w:t>
      </w:r>
    </w:p>
    <w:p w:rsidR="009665FB" w:rsidRPr="00F11E3C" w:rsidRDefault="00423007">
      <w:pPr>
        <w:pStyle w:val="Standaard1"/>
      </w:pPr>
      <w:r w:rsidRPr="00F11E3C">
        <w:rPr>
          <w:b/>
          <w:i/>
        </w:rPr>
        <w:t xml:space="preserve">B  </w:t>
      </w:r>
      <w:r w:rsidRPr="00F11E3C">
        <w:rPr>
          <w:i/>
        </w:rPr>
        <w:t xml:space="preserve"> is voor de zelfstandige gebruiker (gevorderde)</w:t>
      </w:r>
    </w:p>
    <w:p w:rsidR="009665FB" w:rsidRPr="00F11E3C" w:rsidRDefault="00423007">
      <w:pPr>
        <w:pStyle w:val="Standaard1"/>
      </w:pPr>
      <w:r w:rsidRPr="00F11E3C">
        <w:rPr>
          <w:b/>
          <w:i/>
        </w:rPr>
        <w:t xml:space="preserve">C   </w:t>
      </w:r>
      <w:r w:rsidRPr="00F11E3C">
        <w:rPr>
          <w:i/>
        </w:rPr>
        <w:t>is voor de vaardige gebruiker (zeer gevorderde)</w:t>
      </w:r>
    </w:p>
    <w:sectPr w:rsidR="009665FB" w:rsidRPr="00F11E3C" w:rsidSect="009665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16" w:rsidRDefault="00892816" w:rsidP="009665FB">
      <w:r>
        <w:separator/>
      </w:r>
    </w:p>
  </w:endnote>
  <w:endnote w:type="continuationSeparator" w:id="0">
    <w:p w:rsidR="00892816" w:rsidRDefault="00892816" w:rsidP="0096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FB" w:rsidRDefault="00423007">
    <w:pPr>
      <w:pStyle w:val="Standaard1"/>
      <w:tabs>
        <w:tab w:val="center" w:pos="4536"/>
        <w:tab w:val="right" w:pos="9072"/>
      </w:tabs>
      <w:spacing w:after="708"/>
      <w:jc w:val="center"/>
    </w:pPr>
    <w:r>
      <w:rPr>
        <w:color w:val="4F81BD"/>
        <w:sz w:val="18"/>
        <w:szCs w:val="18"/>
      </w:rPr>
      <w:t>Groenstraat 139-155            5021 LL  Tilburg             T:013-5362101            E:info@bogaerstalen.nl                                HB-G.1.-R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16" w:rsidRDefault="00892816" w:rsidP="009665FB">
      <w:r>
        <w:separator/>
      </w:r>
    </w:p>
  </w:footnote>
  <w:footnote w:type="continuationSeparator" w:id="0">
    <w:p w:rsidR="00892816" w:rsidRDefault="00892816" w:rsidP="0096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FB" w:rsidRDefault="00423007">
    <w:pPr>
      <w:pStyle w:val="Standaard1"/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1839595</wp:posOffset>
          </wp:positionH>
          <wp:positionV relativeFrom="paragraph">
            <wp:posOffset>-274319</wp:posOffset>
          </wp:positionV>
          <wp:extent cx="1870710" cy="55626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71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FB"/>
    <w:rsid w:val="0005018A"/>
    <w:rsid w:val="001022C0"/>
    <w:rsid w:val="001815EB"/>
    <w:rsid w:val="00423007"/>
    <w:rsid w:val="004B472A"/>
    <w:rsid w:val="005A0626"/>
    <w:rsid w:val="005F742A"/>
    <w:rsid w:val="006406C6"/>
    <w:rsid w:val="0064374E"/>
    <w:rsid w:val="00786842"/>
    <w:rsid w:val="007D2A04"/>
    <w:rsid w:val="00802491"/>
    <w:rsid w:val="00892816"/>
    <w:rsid w:val="009665FB"/>
    <w:rsid w:val="009669D8"/>
    <w:rsid w:val="009A3188"/>
    <w:rsid w:val="009B5F1A"/>
    <w:rsid w:val="00AD1819"/>
    <w:rsid w:val="00BB603A"/>
    <w:rsid w:val="00BD3CBA"/>
    <w:rsid w:val="00D26D93"/>
    <w:rsid w:val="00D52BA6"/>
    <w:rsid w:val="00D74CD6"/>
    <w:rsid w:val="00D95ED5"/>
    <w:rsid w:val="00EB2B88"/>
    <w:rsid w:val="00EF2858"/>
    <w:rsid w:val="00F005CD"/>
    <w:rsid w:val="00F11E3C"/>
    <w:rsid w:val="00F96A43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BACDC-8026-414A-B3AF-731F0A5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9665F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9665F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rsid w:val="009665F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9665F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9665FB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9665F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9665FB"/>
  </w:style>
  <w:style w:type="table" w:customStyle="1" w:styleId="TableNormal">
    <w:name w:val="Table Normal"/>
    <w:rsid w:val="009665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9665F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9665F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65F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6406C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6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more.com/bcz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ore.com/bczq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Bogaers Talen</dc:creator>
  <cp:lastModifiedBy>Jolanda van der Meijden</cp:lastModifiedBy>
  <cp:revision>21</cp:revision>
  <cp:lastPrinted>2017-03-17T14:20:00Z</cp:lastPrinted>
  <dcterms:created xsi:type="dcterms:W3CDTF">2017-02-03T11:30:00Z</dcterms:created>
  <dcterms:modified xsi:type="dcterms:W3CDTF">2017-03-17T14:20:00Z</dcterms:modified>
</cp:coreProperties>
</file>